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C80F6" w14:textId="77777777" w:rsidR="00DB300C" w:rsidRPr="00C56419" w:rsidRDefault="00DB300C" w:rsidP="00DB300C">
      <w:pPr>
        <w:jc w:val="center"/>
        <w:rPr>
          <w:b/>
          <w:color w:val="D60093"/>
          <w:sz w:val="32"/>
        </w:rPr>
      </w:pPr>
      <w:r w:rsidRPr="00C56419">
        <w:rPr>
          <w:b/>
          <w:color w:val="D60093"/>
          <w:sz w:val="32"/>
        </w:rPr>
        <w:t>Manifest przedsiębiorców rodzinnych</w:t>
      </w:r>
    </w:p>
    <w:p w14:paraId="49FC1005" w14:textId="77777777" w:rsidR="00DB300C" w:rsidRPr="00FF768B" w:rsidRDefault="00DB300C" w:rsidP="00DB300C">
      <w:pPr>
        <w:jc w:val="center"/>
        <w:rPr>
          <w:b/>
        </w:rPr>
      </w:pPr>
      <w:r w:rsidRPr="00FF768B">
        <w:rPr>
          <w:b/>
        </w:rPr>
        <w:t>TO MY JESTEŚMY POLSKĄ GOSPODARKĄ</w:t>
      </w:r>
      <w:r>
        <w:rPr>
          <w:b/>
        </w:rPr>
        <w:t xml:space="preserve"> -</w:t>
      </w:r>
      <w:r w:rsidRPr="00FF768B">
        <w:rPr>
          <w:b/>
        </w:rPr>
        <w:t xml:space="preserve"> BEZ NAS NIC SIĘ NIE UDA</w:t>
      </w:r>
      <w:r>
        <w:rPr>
          <w:b/>
        </w:rPr>
        <w:t>!</w:t>
      </w:r>
    </w:p>
    <w:p w14:paraId="65FF6190" w14:textId="77777777" w:rsidR="00DB300C" w:rsidRPr="00C02C8F" w:rsidRDefault="00DB300C" w:rsidP="00DB300C">
      <w:pPr>
        <w:jc w:val="both"/>
        <w:rPr>
          <w:sz w:val="20"/>
        </w:rPr>
      </w:pPr>
      <w:r w:rsidRPr="00C02C8F">
        <w:rPr>
          <w:sz w:val="20"/>
        </w:rPr>
        <w:t>Firmy rodzinne wytwarzają 2/3 polskiego PKB</w:t>
      </w:r>
      <w:r w:rsidRPr="00C02C8F">
        <w:rPr>
          <w:rStyle w:val="FootnoteReference"/>
          <w:sz w:val="20"/>
        </w:rPr>
        <w:footnoteReference w:id="1"/>
      </w:r>
      <w:r w:rsidRPr="00C02C8F">
        <w:rPr>
          <w:sz w:val="20"/>
        </w:rPr>
        <w:t>. Polscy przedsiębiorcy muszą nadrabiać lata stracone przez wojnę i ustrój komunistyczny. Jesteśmy dumni z tego, jak szybko zmniejszamy dystans dzielący nas od państw, których historia była bardziej przychylna dla rozwoju przedsiębiorczości.</w:t>
      </w:r>
    </w:p>
    <w:p w14:paraId="114EB1AC" w14:textId="705AF02F" w:rsidR="00DB300C" w:rsidRPr="00C02C8F" w:rsidRDefault="00DB300C" w:rsidP="00DB300C">
      <w:pPr>
        <w:jc w:val="both"/>
        <w:rPr>
          <w:sz w:val="20"/>
        </w:rPr>
      </w:pPr>
      <w:r w:rsidRPr="00C02C8F">
        <w:rPr>
          <w:sz w:val="20"/>
        </w:rPr>
        <w:t>To my, przedsiębiorcy i nasze rodziny, najbardziej i bezpośrednio ryzykujemy własnymi majątkami prowadząc rodzinne firmy. To nas może dotknąć konfiskata rozszerzona, niejasny p</w:t>
      </w:r>
      <w:r w:rsidR="00E354D6">
        <w:rPr>
          <w:sz w:val="20"/>
        </w:rPr>
        <w:t xml:space="preserve">rzepis prawny, zmieniająca się </w:t>
      </w:r>
      <w:r w:rsidRPr="00C02C8F">
        <w:rPr>
          <w:sz w:val="20"/>
        </w:rPr>
        <w:t>i niejasna polityka podatkowa, nierówne warunki w dos</w:t>
      </w:r>
      <w:r w:rsidR="00E42DA3">
        <w:rPr>
          <w:sz w:val="20"/>
        </w:rPr>
        <w:t xml:space="preserve">tępie do zamówień publicznych. </w:t>
      </w:r>
      <w:r w:rsidRPr="00C02C8F">
        <w:rPr>
          <w:sz w:val="20"/>
        </w:rPr>
        <w:t xml:space="preserve">Nikt inny, tylko my przyjmujemy na siebie ogromne brzemię pełnych osobistych konsekwencji za każdy biznesowy ruch, który wykonujemy w swoich firmach, a także za działania innych wobec naszych firm. Odpowiedzialność majątkowa urzędników za błędne decyzje w praktyce jest martwa! Odpowiedzialność za błąd popełniony przez pracownika jest ograniczona. Kiedy my popełnimy błąd </w:t>
      </w:r>
      <w:r w:rsidR="00C15CDF" w:rsidRPr="00C02C8F">
        <w:rPr>
          <w:sz w:val="20"/>
        </w:rPr>
        <w:t>–</w:t>
      </w:r>
      <w:r w:rsidRPr="00C02C8F">
        <w:rPr>
          <w:sz w:val="20"/>
        </w:rPr>
        <w:t xml:space="preserve"> </w:t>
      </w:r>
      <w:r w:rsidR="00C15CDF" w:rsidRPr="00C02C8F">
        <w:rPr>
          <w:sz w:val="20"/>
        </w:rPr>
        <w:t xml:space="preserve">to </w:t>
      </w:r>
      <w:r w:rsidRPr="00C02C8F">
        <w:rPr>
          <w:sz w:val="20"/>
        </w:rPr>
        <w:t xml:space="preserve">ponosimy </w:t>
      </w:r>
      <w:r w:rsidR="00E354D6">
        <w:rPr>
          <w:sz w:val="20"/>
        </w:rPr>
        <w:t xml:space="preserve">za </w:t>
      </w:r>
      <w:r w:rsidR="00C15CDF" w:rsidRPr="00C02C8F">
        <w:rPr>
          <w:sz w:val="20"/>
        </w:rPr>
        <w:t xml:space="preserve">niego </w:t>
      </w:r>
      <w:r w:rsidRPr="00C02C8F">
        <w:rPr>
          <w:sz w:val="20"/>
        </w:rPr>
        <w:t>wraz z naszymi rodzinami i firmami pełną odpowiedzialność. Jako siła napędowa polskiej g</w:t>
      </w:r>
      <w:r w:rsidR="00E354D6">
        <w:rPr>
          <w:sz w:val="20"/>
        </w:rPr>
        <w:t xml:space="preserve">ospodarki mamy znaczący udział </w:t>
      </w:r>
      <w:r w:rsidRPr="00C02C8F">
        <w:rPr>
          <w:sz w:val="20"/>
        </w:rPr>
        <w:t>w finansowaniu sfery p</w:t>
      </w:r>
      <w:r w:rsidR="00E354D6">
        <w:rPr>
          <w:sz w:val="20"/>
        </w:rPr>
        <w:t>ublicznej. To wszystko daje nam</w:t>
      </w:r>
      <w:r w:rsidRPr="00C02C8F">
        <w:rPr>
          <w:sz w:val="20"/>
        </w:rPr>
        <w:t xml:space="preserve"> tytuł do zabierania głosu w sprawach, które nas dotyczą. Daje nam prawo do domagania się odpowiedzi.</w:t>
      </w:r>
    </w:p>
    <w:p w14:paraId="1302DD97" w14:textId="312D7302" w:rsidR="00DB300C" w:rsidRPr="00C02C8F" w:rsidRDefault="00DB300C" w:rsidP="00DB300C">
      <w:pPr>
        <w:jc w:val="both"/>
        <w:rPr>
          <w:sz w:val="20"/>
        </w:rPr>
      </w:pPr>
      <w:r w:rsidRPr="00C02C8F">
        <w:rPr>
          <w:sz w:val="20"/>
        </w:rPr>
        <w:t>Firmy rodzinne tworzone są dla pokoleń. Realizacja tego planu możliwa jest wówczas, kiedy następcy i ich firmy są do tego przygotowane. To jednak za mało</w:t>
      </w:r>
      <w:r w:rsidR="00C15CDF" w:rsidRPr="00C02C8F">
        <w:rPr>
          <w:sz w:val="20"/>
        </w:rPr>
        <w:t>!</w:t>
      </w:r>
      <w:r w:rsidR="00E354D6">
        <w:rPr>
          <w:sz w:val="20"/>
        </w:rPr>
        <w:t xml:space="preserve"> Władza musi stworzyć </w:t>
      </w:r>
      <w:r w:rsidRPr="00C02C8F">
        <w:rPr>
          <w:sz w:val="20"/>
        </w:rPr>
        <w:t xml:space="preserve">odpowiednie warunki dla kontynuacji i rozwoju przez kolejne generacje. Dziś, na naszych oczach, dokonuje się pokoleniowa zmiana warty. Przedsiębiorcy zakładający swoje firmy na przełomie lat 80. i 90. ubiegłego wieku przekazują pałeczkę w sztafecie pokoleń. To dobra pora na dokonanie podsumowań i snucie planów na kolejne pokolenie. To więc dobra pora, aby przedsiębiorcy rodzinni przemówili. My jesteśmy teraźniejszością i przyszłością polskiej gospodarki. </w:t>
      </w:r>
      <w:r w:rsidR="006129AE">
        <w:rPr>
          <w:sz w:val="20"/>
        </w:rPr>
        <w:t>Ten głos musi zostać usłyszany!</w:t>
      </w:r>
    </w:p>
    <w:p w14:paraId="6FFBB5FB" w14:textId="77777777" w:rsidR="00DB300C" w:rsidRPr="00C02C8F" w:rsidRDefault="00DB300C" w:rsidP="00DB300C">
      <w:pPr>
        <w:jc w:val="both"/>
        <w:rPr>
          <w:sz w:val="20"/>
        </w:rPr>
      </w:pPr>
      <w:r w:rsidRPr="00C02C8F">
        <w:rPr>
          <w:sz w:val="20"/>
        </w:rPr>
        <w:t>Co zatem jest potrzebne przedsiębiorcom rodzinnym, aby mogli nadal budować dobrobyt kraju?</w:t>
      </w:r>
    </w:p>
    <w:p w14:paraId="26814D01" w14:textId="624C9170" w:rsidR="00DB300C" w:rsidRPr="00C02C8F" w:rsidRDefault="0011692A" w:rsidP="00DB300C">
      <w:pPr>
        <w:pStyle w:val="ListParagraph"/>
        <w:numPr>
          <w:ilvl w:val="0"/>
          <w:numId w:val="1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ZAUFANIE</w:t>
      </w:r>
    </w:p>
    <w:p w14:paraId="4973EBB7" w14:textId="1AA87D74" w:rsidR="00DB300C" w:rsidRPr="00C02C8F" w:rsidRDefault="00DB300C" w:rsidP="00DB300C">
      <w:pPr>
        <w:pStyle w:val="ListParagraph"/>
        <w:jc w:val="both"/>
        <w:rPr>
          <w:b/>
          <w:sz w:val="20"/>
        </w:rPr>
      </w:pPr>
      <w:r w:rsidRPr="00C02C8F">
        <w:rPr>
          <w:b/>
          <w:sz w:val="20"/>
        </w:rPr>
        <w:t>Zaufanie buduje się na zgodności między deklar</w:t>
      </w:r>
      <w:r w:rsidR="00E42DA3">
        <w:rPr>
          <w:b/>
          <w:sz w:val="20"/>
        </w:rPr>
        <w:t>acjami a faktycznym działaniem.</w:t>
      </w:r>
    </w:p>
    <w:p w14:paraId="7F26A8D6" w14:textId="77777777" w:rsidR="00C15CDF" w:rsidRDefault="00DB300C" w:rsidP="00DB300C">
      <w:pPr>
        <w:pStyle w:val="ListParagraph"/>
        <w:jc w:val="both"/>
        <w:rPr>
          <w:sz w:val="20"/>
        </w:rPr>
      </w:pPr>
      <w:r w:rsidRPr="00C02C8F">
        <w:rPr>
          <w:sz w:val="20"/>
        </w:rPr>
        <w:t>Tak funkcjonują rodziny i biznes. Tak powinno działać nasze państwo. Bez względu na aktualne wybory i koniunktury polityczne. Żeby działać w oparciu o wysokie standardy.</w:t>
      </w:r>
    </w:p>
    <w:p w14:paraId="09282663" w14:textId="77777777" w:rsidR="00C02C8F" w:rsidRPr="006129AE" w:rsidRDefault="00C02C8F" w:rsidP="00DB300C">
      <w:pPr>
        <w:pStyle w:val="ListParagraph"/>
        <w:jc w:val="both"/>
        <w:rPr>
          <w:sz w:val="12"/>
          <w:szCs w:val="12"/>
        </w:rPr>
      </w:pPr>
    </w:p>
    <w:p w14:paraId="64555531" w14:textId="03EE0C1D" w:rsidR="00DB300C" w:rsidRPr="00C02C8F" w:rsidRDefault="00E42DA3" w:rsidP="00DB300C">
      <w:pPr>
        <w:pStyle w:val="ListParagraph"/>
        <w:numPr>
          <w:ilvl w:val="0"/>
          <w:numId w:val="1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PARTNERSTWO WŁADZY</w:t>
      </w:r>
    </w:p>
    <w:p w14:paraId="38B21F9A" w14:textId="77777777" w:rsidR="00DB300C" w:rsidRPr="00C02C8F" w:rsidRDefault="00DB300C" w:rsidP="00DB300C">
      <w:pPr>
        <w:pStyle w:val="ListParagraph"/>
        <w:jc w:val="both"/>
        <w:rPr>
          <w:b/>
          <w:sz w:val="20"/>
        </w:rPr>
      </w:pPr>
      <w:r w:rsidRPr="00C02C8F">
        <w:rPr>
          <w:b/>
          <w:sz w:val="20"/>
        </w:rPr>
        <w:t>Udany i trwały biznes oparty jest na równowadze interesów zaangażowanych stron</w:t>
      </w:r>
      <w:r w:rsidRPr="00C02C8F">
        <w:rPr>
          <w:sz w:val="20"/>
        </w:rPr>
        <w:t xml:space="preserve">. </w:t>
      </w:r>
      <w:r w:rsidRPr="00C02C8F">
        <w:rPr>
          <w:b/>
          <w:sz w:val="20"/>
        </w:rPr>
        <w:t>To sam dotyczy relacji z władzami.</w:t>
      </w:r>
    </w:p>
    <w:p w14:paraId="7359D2B9" w14:textId="24EC26EC" w:rsidR="00DB300C" w:rsidRPr="006129AE" w:rsidRDefault="00DB300C" w:rsidP="006129AE">
      <w:pPr>
        <w:pStyle w:val="ListParagraph"/>
        <w:jc w:val="both"/>
        <w:rPr>
          <w:sz w:val="20"/>
        </w:rPr>
      </w:pPr>
      <w:r w:rsidRPr="00C02C8F">
        <w:rPr>
          <w:sz w:val="20"/>
        </w:rPr>
        <w:t>Biznes łączy a nie dzieli. Cele</w:t>
      </w:r>
      <w:r w:rsidR="00C15CDF" w:rsidRPr="00C02C8F">
        <w:rPr>
          <w:sz w:val="20"/>
        </w:rPr>
        <w:t xml:space="preserve">m jest sukces każdej ze stron, </w:t>
      </w:r>
      <w:r w:rsidRPr="00C02C8F">
        <w:rPr>
          <w:sz w:val="20"/>
        </w:rPr>
        <w:t xml:space="preserve">a nie kosztem drugiej strony. Takiego podejścia oczekujemy </w:t>
      </w:r>
      <w:r w:rsidR="00C15CDF" w:rsidRPr="00C02C8F">
        <w:rPr>
          <w:sz w:val="20"/>
        </w:rPr>
        <w:t xml:space="preserve">również </w:t>
      </w:r>
      <w:r w:rsidRPr="00C02C8F">
        <w:rPr>
          <w:sz w:val="20"/>
        </w:rPr>
        <w:t>w relacjach z władzami. Nie chcemy być traktowani przez organy państwa jak podejrzani czy wrogowie. Bo jesteśmy obywatelami budu</w:t>
      </w:r>
      <w:r w:rsidR="00E42DA3">
        <w:rPr>
          <w:sz w:val="20"/>
        </w:rPr>
        <w:t xml:space="preserve">jącymi Polskę nie tylko dla nas </w:t>
      </w:r>
      <w:r w:rsidRPr="00C02C8F">
        <w:rPr>
          <w:sz w:val="20"/>
        </w:rPr>
        <w:t>ale i dla przyszłych pokoleń.</w:t>
      </w:r>
    </w:p>
    <w:p w14:paraId="57F5EBE1" w14:textId="433D901F" w:rsidR="00DB300C" w:rsidRPr="00C02C8F" w:rsidRDefault="00DB300C" w:rsidP="00DB300C">
      <w:pPr>
        <w:pStyle w:val="ListParagraph"/>
        <w:numPr>
          <w:ilvl w:val="0"/>
          <w:numId w:val="15"/>
        </w:numPr>
        <w:jc w:val="both"/>
        <w:rPr>
          <w:sz w:val="20"/>
          <w:u w:val="single"/>
        </w:rPr>
      </w:pPr>
      <w:r w:rsidRPr="00C02C8F">
        <w:rPr>
          <w:sz w:val="20"/>
          <w:u w:val="single"/>
        </w:rPr>
        <w:lastRenderedPageBreak/>
        <w:t>P</w:t>
      </w:r>
      <w:r w:rsidR="0011692A">
        <w:rPr>
          <w:sz w:val="20"/>
          <w:u w:val="single"/>
        </w:rPr>
        <w:t>ODATKI</w:t>
      </w:r>
    </w:p>
    <w:p w14:paraId="10670D81" w14:textId="42F0E89D" w:rsidR="00DB300C" w:rsidRPr="00C02C8F" w:rsidRDefault="00DB300C" w:rsidP="00DB300C">
      <w:pPr>
        <w:pStyle w:val="ListParagraph"/>
        <w:jc w:val="both"/>
        <w:rPr>
          <w:sz w:val="20"/>
        </w:rPr>
      </w:pPr>
      <w:r w:rsidRPr="00C02C8F">
        <w:rPr>
          <w:b/>
          <w:sz w:val="20"/>
        </w:rPr>
        <w:t>Co się dzieje z naszymi podatkami? System podatkowy powinien być prosty i efektywny, a pozyskane w ten sposób środki wykorzystywane wyłącznie na cele służące ogółowi.</w:t>
      </w:r>
    </w:p>
    <w:p w14:paraId="5C7DBD84" w14:textId="77777777" w:rsidR="00DB300C" w:rsidRPr="00C02C8F" w:rsidRDefault="00DB300C" w:rsidP="00DB300C">
      <w:pPr>
        <w:pStyle w:val="ListParagraph"/>
        <w:jc w:val="both"/>
        <w:rPr>
          <w:sz w:val="20"/>
        </w:rPr>
      </w:pPr>
      <w:r w:rsidRPr="00C02C8F">
        <w:rPr>
          <w:sz w:val="20"/>
        </w:rPr>
        <w:t>Wydatki finansowane z podatków nie powinny być marnotrawione lub pożytkowane na cele utrzymania władzy przez aktualnie rządzących. A unikanie podatków powinno być traktowane przez przedsiębiorców jako nieuczciwa konkurencja. Jednak system podatkowy powinien być prosty i efektywny. Nie powinien być pełen pułapek i niejasności.</w:t>
      </w:r>
    </w:p>
    <w:p w14:paraId="5EDC5EDF" w14:textId="77777777" w:rsidR="00DB300C" w:rsidRPr="006129AE" w:rsidRDefault="00DB300C" w:rsidP="00DB300C">
      <w:pPr>
        <w:pStyle w:val="ListParagraph"/>
        <w:jc w:val="both"/>
        <w:rPr>
          <w:sz w:val="12"/>
          <w:szCs w:val="12"/>
        </w:rPr>
      </w:pPr>
    </w:p>
    <w:p w14:paraId="47307CC2" w14:textId="3A8C8BDB" w:rsidR="00DB300C" w:rsidRPr="00C02C8F" w:rsidRDefault="0011692A" w:rsidP="00DB300C">
      <w:pPr>
        <w:pStyle w:val="ListParagraph"/>
        <w:numPr>
          <w:ilvl w:val="0"/>
          <w:numId w:val="1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EDUKACJA</w:t>
      </w:r>
    </w:p>
    <w:p w14:paraId="2A2EFFF6" w14:textId="77777777" w:rsidR="00DB300C" w:rsidRPr="00C02C8F" w:rsidRDefault="00DB300C" w:rsidP="00DB300C">
      <w:pPr>
        <w:pStyle w:val="ListParagraph"/>
        <w:jc w:val="both"/>
        <w:rPr>
          <w:b/>
          <w:sz w:val="20"/>
        </w:rPr>
      </w:pPr>
      <w:r w:rsidRPr="00C02C8F">
        <w:rPr>
          <w:b/>
          <w:sz w:val="20"/>
        </w:rPr>
        <w:t>Pragniemy edukacji, która będzie przygotowywała młodych ludzi do pracy i promowała systematyczną, wytrwałą i zespołową pracę, swobodę interpretacji i różnorodność.</w:t>
      </w:r>
    </w:p>
    <w:p w14:paraId="681E3FE7" w14:textId="77777777" w:rsidR="00DB300C" w:rsidRPr="00C02C8F" w:rsidRDefault="00DB300C" w:rsidP="00DB300C">
      <w:pPr>
        <w:pStyle w:val="ListParagraph"/>
        <w:jc w:val="both"/>
        <w:rPr>
          <w:sz w:val="20"/>
        </w:rPr>
      </w:pPr>
      <w:r w:rsidRPr="00C02C8F">
        <w:rPr>
          <w:sz w:val="20"/>
        </w:rPr>
        <w:t xml:space="preserve">Kierunek, w którym podąża polski system edukacyjny nie jest powiązany z potrzebami gospodarki i wyzwaniami współczesnego świata. Nie promuje kreatywności i odważnych postaw. Grozi to brakiem kadr chcących i umiejących dostosowywać się do szybko zmieniających się wymagań gospodarki. </w:t>
      </w:r>
    </w:p>
    <w:p w14:paraId="6B868251" w14:textId="77777777" w:rsidR="00DB300C" w:rsidRPr="006129AE" w:rsidRDefault="00DB300C" w:rsidP="00DB300C">
      <w:pPr>
        <w:pStyle w:val="ListParagraph"/>
        <w:jc w:val="both"/>
        <w:rPr>
          <w:sz w:val="12"/>
          <w:szCs w:val="12"/>
        </w:rPr>
      </w:pPr>
    </w:p>
    <w:p w14:paraId="224251DE" w14:textId="77777777" w:rsidR="00DB300C" w:rsidRPr="00C02C8F" w:rsidRDefault="00DB300C" w:rsidP="00DB300C">
      <w:pPr>
        <w:pStyle w:val="ListParagraph"/>
        <w:numPr>
          <w:ilvl w:val="0"/>
          <w:numId w:val="15"/>
        </w:numPr>
        <w:jc w:val="both"/>
        <w:rPr>
          <w:sz w:val="20"/>
          <w:u w:val="single"/>
        </w:rPr>
      </w:pPr>
      <w:r w:rsidRPr="00C02C8F">
        <w:rPr>
          <w:sz w:val="20"/>
          <w:u w:val="single"/>
        </w:rPr>
        <w:t>SPRAWIEDLIWOŚĆ</w:t>
      </w:r>
    </w:p>
    <w:p w14:paraId="654B6F9D" w14:textId="67550014" w:rsidR="00DB300C" w:rsidRPr="00C02C8F" w:rsidRDefault="00DB300C" w:rsidP="00DB300C">
      <w:pPr>
        <w:pStyle w:val="ListParagraph"/>
        <w:jc w:val="both"/>
        <w:rPr>
          <w:b/>
          <w:sz w:val="20"/>
        </w:rPr>
      </w:pPr>
      <w:r w:rsidRPr="00C02C8F">
        <w:rPr>
          <w:b/>
          <w:sz w:val="20"/>
        </w:rPr>
        <w:t>Sądy i prawo są dla obywateli nie dla władzy, dlatego muszą być sp</w:t>
      </w:r>
      <w:r w:rsidR="0011692A">
        <w:rPr>
          <w:b/>
          <w:sz w:val="20"/>
        </w:rPr>
        <w:t>rawne, wiarygodne i niezależne.</w:t>
      </w:r>
    </w:p>
    <w:p w14:paraId="1A05BC32" w14:textId="77777777" w:rsidR="00DB300C" w:rsidRPr="00C02C8F" w:rsidRDefault="00DB300C" w:rsidP="00DB300C">
      <w:pPr>
        <w:pStyle w:val="ListParagraph"/>
        <w:jc w:val="both"/>
        <w:rPr>
          <w:sz w:val="20"/>
        </w:rPr>
      </w:pPr>
      <w:r w:rsidRPr="00C02C8F">
        <w:rPr>
          <w:sz w:val="20"/>
        </w:rPr>
        <w:t xml:space="preserve">Nie możemy obawiać się, że w sporze z władzą znajdziemy się od razu na gorszej pozycji. Służy temu nie tylko dobra </w:t>
      </w:r>
      <w:r w:rsidR="00E354D6" w:rsidRPr="00C02C8F">
        <w:rPr>
          <w:sz w:val="20"/>
        </w:rPr>
        <w:t>legislacja,</w:t>
      </w:r>
      <w:r w:rsidRPr="00C02C8F">
        <w:rPr>
          <w:sz w:val="20"/>
        </w:rPr>
        <w:t xml:space="preserve"> ale i budowanie autorytetu wymiaru sprawiedliwości dobrą praktyką procedowania.</w:t>
      </w:r>
    </w:p>
    <w:p w14:paraId="69117BB1" w14:textId="77777777" w:rsidR="00DB300C" w:rsidRPr="006129AE" w:rsidRDefault="00DB300C" w:rsidP="00DB300C">
      <w:pPr>
        <w:pStyle w:val="ListParagraph"/>
        <w:jc w:val="both"/>
        <w:rPr>
          <w:sz w:val="12"/>
          <w:szCs w:val="12"/>
        </w:rPr>
      </w:pPr>
    </w:p>
    <w:p w14:paraId="5EC3119C" w14:textId="77777777" w:rsidR="00DB300C" w:rsidRPr="00C02C8F" w:rsidRDefault="00DB300C" w:rsidP="00DB300C">
      <w:pPr>
        <w:pStyle w:val="ListParagraph"/>
        <w:numPr>
          <w:ilvl w:val="0"/>
          <w:numId w:val="15"/>
        </w:numPr>
        <w:jc w:val="both"/>
        <w:rPr>
          <w:sz w:val="20"/>
          <w:u w:val="single"/>
        </w:rPr>
      </w:pPr>
      <w:r w:rsidRPr="00C02C8F">
        <w:rPr>
          <w:sz w:val="20"/>
          <w:u w:val="single"/>
        </w:rPr>
        <w:t>BEZPIECZEŃSTWO PRZEDSIĘBIORSTW</w:t>
      </w:r>
    </w:p>
    <w:p w14:paraId="7C87857B" w14:textId="4BF86CC5" w:rsidR="00DB300C" w:rsidRPr="00C02C8F" w:rsidRDefault="00DB300C" w:rsidP="00DB300C">
      <w:pPr>
        <w:pStyle w:val="ListParagraph"/>
        <w:jc w:val="both"/>
        <w:rPr>
          <w:b/>
          <w:color w:val="000000" w:themeColor="text1"/>
          <w:sz w:val="20"/>
        </w:rPr>
      </w:pPr>
      <w:r w:rsidRPr="00C02C8F">
        <w:rPr>
          <w:b/>
          <w:color w:val="000000" w:themeColor="text1"/>
          <w:sz w:val="20"/>
        </w:rPr>
        <w:t>Dla rozwoju gospodarki potrzebna jest pewność i stabilizacja w zakresie ochrony własności i warunków wykonywania działalności gospoda</w:t>
      </w:r>
      <w:r w:rsidR="0011692A">
        <w:rPr>
          <w:b/>
          <w:color w:val="000000" w:themeColor="text1"/>
          <w:sz w:val="20"/>
        </w:rPr>
        <w:t>rczej. A tego w Polsce brakuje.</w:t>
      </w:r>
    </w:p>
    <w:p w14:paraId="7618AA87" w14:textId="1724408C" w:rsidR="00DB300C" w:rsidRPr="00C02C8F" w:rsidRDefault="00DB300C" w:rsidP="00DB300C">
      <w:pPr>
        <w:pStyle w:val="ListParagraph"/>
        <w:jc w:val="both"/>
        <w:rPr>
          <w:sz w:val="20"/>
        </w:rPr>
      </w:pPr>
      <w:r w:rsidRPr="00C02C8F">
        <w:rPr>
          <w:sz w:val="20"/>
        </w:rPr>
        <w:t>Popieramy walkę z przestępczością, ale nie popieramy tworzenia klimatu zagrożenia działaniami państwa wobec przedsiębiorców. Istnieje bowiem realne ryzyko, że mogą oni przenieść swoje biznesy za granicę w poszukiwaniu po</w:t>
      </w:r>
      <w:r w:rsidR="0011692A">
        <w:rPr>
          <w:sz w:val="20"/>
        </w:rPr>
        <w:t>czucia bezpieczeństwa prawnego.</w:t>
      </w:r>
    </w:p>
    <w:p w14:paraId="2B52FE25" w14:textId="77777777" w:rsidR="00DB300C" w:rsidRPr="006129AE" w:rsidRDefault="00DB300C" w:rsidP="00DB300C">
      <w:pPr>
        <w:pStyle w:val="ListParagraph"/>
        <w:jc w:val="both"/>
        <w:rPr>
          <w:sz w:val="12"/>
          <w:szCs w:val="12"/>
        </w:rPr>
      </w:pPr>
    </w:p>
    <w:p w14:paraId="29ECAA15" w14:textId="77777777" w:rsidR="00DB300C" w:rsidRPr="00C02C8F" w:rsidRDefault="00DB300C" w:rsidP="00DB300C">
      <w:pPr>
        <w:pStyle w:val="ListParagraph"/>
        <w:numPr>
          <w:ilvl w:val="0"/>
          <w:numId w:val="15"/>
        </w:numPr>
        <w:jc w:val="both"/>
        <w:rPr>
          <w:sz w:val="20"/>
          <w:u w:val="single"/>
        </w:rPr>
      </w:pPr>
      <w:r w:rsidRPr="00C02C8F">
        <w:rPr>
          <w:sz w:val="20"/>
          <w:u w:val="single"/>
        </w:rPr>
        <w:t>ZAKORZENIENIE</w:t>
      </w:r>
    </w:p>
    <w:p w14:paraId="7745BCE5" w14:textId="3132E68E" w:rsidR="00DB300C" w:rsidRPr="00C02C8F" w:rsidRDefault="00DB300C" w:rsidP="00DB300C">
      <w:pPr>
        <w:pStyle w:val="ListParagraph"/>
        <w:jc w:val="both"/>
        <w:rPr>
          <w:b/>
          <w:sz w:val="20"/>
        </w:rPr>
      </w:pPr>
      <w:r w:rsidRPr="00C02C8F">
        <w:rPr>
          <w:b/>
          <w:sz w:val="20"/>
        </w:rPr>
        <w:t>Polsce potrzebne jest trwałe zakorzenienie firm rodzinnych, tak aby ich rozwój i wychodzenie poza wymiar lokalności nadal przysparzał korzyści miejscom, w którym zaczęł</w:t>
      </w:r>
      <w:r w:rsidR="0011692A">
        <w:rPr>
          <w:b/>
          <w:sz w:val="20"/>
        </w:rPr>
        <w:t>a się historia przedsiębiorców.</w:t>
      </w:r>
    </w:p>
    <w:p w14:paraId="496C9227" w14:textId="570DF02E" w:rsidR="00DB300C" w:rsidRPr="00C02C8F" w:rsidRDefault="00DB300C" w:rsidP="00DB300C">
      <w:pPr>
        <w:pStyle w:val="ListParagraph"/>
        <w:jc w:val="both"/>
        <w:rPr>
          <w:sz w:val="20"/>
        </w:rPr>
      </w:pPr>
      <w:r w:rsidRPr="00C02C8F">
        <w:rPr>
          <w:sz w:val="20"/>
        </w:rPr>
        <w:t>W miejscu, gdzie powstają firmy rodzinne nawiązywane są relacje z lokalnym środowiskiem - poprzez przyjaciół, pracowników i sąsiadów. Te więzi stanowią ukrytą p</w:t>
      </w:r>
      <w:r w:rsidR="00E354D6">
        <w:rPr>
          <w:sz w:val="20"/>
        </w:rPr>
        <w:t xml:space="preserve">rzewagę konkurencyjną, dlatego </w:t>
      </w:r>
      <w:r w:rsidRPr="00C02C8F">
        <w:rPr>
          <w:sz w:val="20"/>
        </w:rPr>
        <w:t>władze powinny stwarzać takie warunki, by firmy rodzinne nadal chciały pozost</w:t>
      </w:r>
      <w:r w:rsidR="0011692A">
        <w:rPr>
          <w:sz w:val="20"/>
        </w:rPr>
        <w:t>awać w miejscu ich powstawania.</w:t>
      </w:r>
    </w:p>
    <w:p w14:paraId="652FD0D6" w14:textId="77777777" w:rsidR="00DB300C" w:rsidRPr="006129AE" w:rsidRDefault="00DB300C" w:rsidP="00DB300C">
      <w:pPr>
        <w:pStyle w:val="ListParagraph"/>
        <w:jc w:val="both"/>
        <w:rPr>
          <w:sz w:val="12"/>
          <w:szCs w:val="12"/>
        </w:rPr>
      </w:pPr>
    </w:p>
    <w:p w14:paraId="766B8671" w14:textId="77777777" w:rsidR="00DB300C" w:rsidRPr="00C02C8F" w:rsidRDefault="00DB300C" w:rsidP="00DB300C">
      <w:pPr>
        <w:pStyle w:val="ListParagraph"/>
        <w:numPr>
          <w:ilvl w:val="0"/>
          <w:numId w:val="15"/>
        </w:numPr>
        <w:jc w:val="both"/>
        <w:rPr>
          <w:sz w:val="20"/>
          <w:u w:val="single"/>
        </w:rPr>
      </w:pPr>
      <w:r w:rsidRPr="00C02C8F">
        <w:rPr>
          <w:sz w:val="20"/>
          <w:u w:val="single"/>
        </w:rPr>
        <w:t>BUDOWANIE WARTOŚCI</w:t>
      </w:r>
    </w:p>
    <w:p w14:paraId="1611A20D" w14:textId="64CD0077" w:rsidR="00DB300C" w:rsidRPr="00C02C8F" w:rsidRDefault="00DB300C" w:rsidP="00DB300C">
      <w:pPr>
        <w:pStyle w:val="ListParagraph"/>
        <w:jc w:val="both"/>
        <w:rPr>
          <w:sz w:val="20"/>
        </w:rPr>
      </w:pPr>
      <w:r w:rsidRPr="00C02C8F">
        <w:rPr>
          <w:b/>
          <w:sz w:val="20"/>
        </w:rPr>
        <w:t>Trwały rozwój przedsiębiorstw rodzinnych przez pokolenia możliwy jest w oparciu o budowę wartości w dwóch wymiarach: etycznym, pozwalającym rodzinie przedsiębiorców tworzyć wokół siebie kapitał społeczny oraz w wymiarze ekonomicznym, pozwalającym realizować rodzinom ich misję gospodarczą.</w:t>
      </w:r>
      <w:bookmarkStart w:id="0" w:name="_GoBack"/>
      <w:bookmarkEnd w:id="0"/>
    </w:p>
    <w:p w14:paraId="54DE5AC8" w14:textId="08AF4F4F" w:rsidR="00DB300C" w:rsidRPr="006129AE" w:rsidRDefault="00DB300C" w:rsidP="006129AE">
      <w:pPr>
        <w:pStyle w:val="ListParagraph"/>
        <w:jc w:val="both"/>
        <w:rPr>
          <w:sz w:val="20"/>
        </w:rPr>
      </w:pPr>
      <w:r w:rsidRPr="00C02C8F">
        <w:rPr>
          <w:sz w:val="20"/>
        </w:rPr>
        <w:t>Udana sukcesja będzie dotyczyć jedynie firm, które wypracowały wartość na tyle cenną, aby kolejne pokolenie widziało w kontynuacji szansę dla siebie, a nie brzemię. Aby fir</w:t>
      </w:r>
      <w:r w:rsidR="00C15CDF" w:rsidRPr="00C02C8F">
        <w:rPr>
          <w:sz w:val="20"/>
        </w:rPr>
        <w:t>my rodzinne stanowiły realną wartość dla rynku i społeczeństwa.</w:t>
      </w:r>
    </w:p>
    <w:p w14:paraId="714D8CBC" w14:textId="77777777" w:rsidR="00DB300C" w:rsidRPr="00C02C8F" w:rsidRDefault="00DB300C" w:rsidP="00DB300C">
      <w:pPr>
        <w:pStyle w:val="ListParagraph"/>
        <w:numPr>
          <w:ilvl w:val="0"/>
          <w:numId w:val="15"/>
        </w:numPr>
        <w:jc w:val="both"/>
        <w:rPr>
          <w:sz w:val="20"/>
          <w:u w:val="single"/>
        </w:rPr>
      </w:pPr>
      <w:r w:rsidRPr="00C02C8F">
        <w:rPr>
          <w:sz w:val="20"/>
          <w:u w:val="single"/>
        </w:rPr>
        <w:lastRenderedPageBreak/>
        <w:t>ODPOWIEDZIALNOŚĆ WOBEC PRZYSZŁOŚCI</w:t>
      </w:r>
    </w:p>
    <w:p w14:paraId="471CFF95" w14:textId="0CE22607" w:rsidR="00DB300C" w:rsidRPr="00C02C8F" w:rsidRDefault="00DB300C" w:rsidP="00DB300C">
      <w:pPr>
        <w:pStyle w:val="ListParagraph"/>
        <w:jc w:val="both"/>
        <w:rPr>
          <w:sz w:val="20"/>
        </w:rPr>
      </w:pPr>
      <w:r w:rsidRPr="00C02C8F">
        <w:rPr>
          <w:b/>
          <w:sz w:val="20"/>
        </w:rPr>
        <w:t>Firmy rodzinne działają w perspektywie przekraczającej jedno pokolenie. Dlatego muszą się kierować odpowiedzialnością nie tylko wobec swoich najbliższych, ale również pracowników i środowiska, w którym kolejne pokolenie będzie realizować swoją misję. Podobnego podejścia do odpowiedzialności oczekujemy od rządzących.</w:t>
      </w:r>
    </w:p>
    <w:p w14:paraId="3E85D790" w14:textId="77777777" w:rsidR="00DB300C" w:rsidRPr="00C02C8F" w:rsidRDefault="00DB300C" w:rsidP="00DB300C">
      <w:pPr>
        <w:pStyle w:val="ListParagraph"/>
        <w:jc w:val="both"/>
        <w:rPr>
          <w:sz w:val="20"/>
        </w:rPr>
      </w:pPr>
      <w:r w:rsidRPr="00C02C8F">
        <w:rPr>
          <w:sz w:val="20"/>
        </w:rPr>
        <w:t>Państwo nie powinno być zadłużane w stopniu, który obciąży następne pokolenia. Polskie zasoby naturalne i dziedzictwo kulturowe powinny być chronione, aby nasze dzieci i wnuki miały szansę z nich korzystać i przekazywać kolejnym pokoleniom. Siły polityczne powinny szukać najlepszego rozwiązania, najlepszego nie dla aktualnych decydentów, ale dla długookresowego interesu społecznego</w:t>
      </w:r>
    </w:p>
    <w:p w14:paraId="2FAB8063" w14:textId="77777777" w:rsidR="00DB300C" w:rsidRPr="006129AE" w:rsidRDefault="00DB300C" w:rsidP="00DB300C">
      <w:pPr>
        <w:pStyle w:val="ListParagraph"/>
        <w:jc w:val="both"/>
        <w:rPr>
          <w:sz w:val="12"/>
          <w:szCs w:val="12"/>
        </w:rPr>
      </w:pPr>
    </w:p>
    <w:p w14:paraId="61691DF8" w14:textId="77777777" w:rsidR="00DB300C" w:rsidRPr="00C02C8F" w:rsidRDefault="00DB300C" w:rsidP="00DB300C">
      <w:pPr>
        <w:pStyle w:val="ListParagraph"/>
        <w:numPr>
          <w:ilvl w:val="0"/>
          <w:numId w:val="15"/>
        </w:numPr>
        <w:jc w:val="both"/>
        <w:rPr>
          <w:sz w:val="20"/>
          <w:u w:val="single"/>
        </w:rPr>
      </w:pPr>
      <w:r w:rsidRPr="00C02C8F">
        <w:rPr>
          <w:sz w:val="20"/>
          <w:u w:val="single"/>
        </w:rPr>
        <w:t>SUKCESJA</w:t>
      </w:r>
    </w:p>
    <w:p w14:paraId="24F1B9A4" w14:textId="64BFFA6E" w:rsidR="00DB300C" w:rsidRPr="006129AE" w:rsidRDefault="00DB300C" w:rsidP="006129AE">
      <w:pPr>
        <w:pStyle w:val="ListParagraph"/>
        <w:jc w:val="both"/>
        <w:rPr>
          <w:b/>
          <w:sz w:val="20"/>
        </w:rPr>
      </w:pPr>
      <w:r w:rsidRPr="00C02C8F">
        <w:rPr>
          <w:b/>
          <w:sz w:val="20"/>
        </w:rPr>
        <w:t xml:space="preserve">Udana sukcesja to nie tylko współdziałanie pokoleń w ramach </w:t>
      </w:r>
      <w:r w:rsidR="00FE6DAA" w:rsidRPr="00C02C8F">
        <w:rPr>
          <w:b/>
          <w:sz w:val="20"/>
        </w:rPr>
        <w:t>rodziny,</w:t>
      </w:r>
      <w:r w:rsidRPr="00C02C8F">
        <w:rPr>
          <w:b/>
          <w:sz w:val="20"/>
        </w:rPr>
        <w:t xml:space="preserve"> ale także władz. </w:t>
      </w:r>
      <w:r w:rsidRPr="006129AE">
        <w:rPr>
          <w:b/>
          <w:sz w:val="20"/>
        </w:rPr>
        <w:t xml:space="preserve">Rodziny muszą zadbać o odpowiednie przygotowanie się </w:t>
      </w:r>
      <w:r w:rsidR="00FE6DAA" w:rsidRPr="006129AE">
        <w:rPr>
          <w:b/>
          <w:sz w:val="20"/>
        </w:rPr>
        <w:t xml:space="preserve">do przekazania firmy, a władze </w:t>
      </w:r>
      <w:r w:rsidRPr="006129AE">
        <w:rPr>
          <w:b/>
          <w:sz w:val="20"/>
        </w:rPr>
        <w:t>zaś muszą tworzyć instrumenty prawne umożliwiające rozwój przedsiębiorstw rodzinnych mimo zmian pokoleniowych.</w:t>
      </w:r>
    </w:p>
    <w:p w14:paraId="686B8A5D" w14:textId="77777777" w:rsidR="00DB300C" w:rsidRPr="00C02C8F" w:rsidRDefault="00DB300C" w:rsidP="00DB300C">
      <w:pPr>
        <w:pStyle w:val="ListParagraph"/>
        <w:jc w:val="both"/>
        <w:rPr>
          <w:sz w:val="20"/>
        </w:rPr>
      </w:pPr>
      <w:r w:rsidRPr="00C02C8F">
        <w:rPr>
          <w:sz w:val="20"/>
        </w:rPr>
        <w:t>Polsce potrzebne są firmy rodzinne, które będą skutecznie konkurować z przedsiębiorstwami z całego świata, a firmom rodzinnym - stabilne regulacje prawne, które będą wspierały przedsiębiorców rodzinnych w zakresie nie gorszym niż te, którymi cieszą się zagraniczni konkurenci. Regulacje prawne w zakresie sukcesji przedsiębiorstw nie powinny być barierą. Powinny wręcz proponować wachlarz rozwiązań możliwych do dopasowania w konkretnej sytuacji firm i rodzin przedsiębiorców. Prawo dla ludzi, nie ludzie dla prawa!</w:t>
      </w:r>
    </w:p>
    <w:p w14:paraId="00A7FE10" w14:textId="29DC9647" w:rsidR="00DB300C" w:rsidRPr="00C02C8F" w:rsidRDefault="00DB300C" w:rsidP="00C02C8F">
      <w:pPr>
        <w:jc w:val="both"/>
        <w:rPr>
          <w:sz w:val="20"/>
        </w:rPr>
      </w:pPr>
      <w:r w:rsidRPr="00C02C8F">
        <w:rPr>
          <w:sz w:val="20"/>
        </w:rPr>
        <w:t>To kluczowe tematy, które Inicjatywa Firm Rodzinnych zgłasza do debaty publicznej w imieniu przedsiębiorców rodzinnych. Dla wspólnego dobra - naszych firm i rodzin, naszych pracownikó</w:t>
      </w:r>
      <w:r w:rsidR="00763D58">
        <w:rPr>
          <w:sz w:val="20"/>
        </w:rPr>
        <w:t>w i sąsiadów, dla dobra Polski.</w:t>
      </w:r>
    </w:p>
    <w:p w14:paraId="47CA4AFC" w14:textId="0F6DE715" w:rsidR="00C02C8F" w:rsidRDefault="00DB300C" w:rsidP="00C02C8F">
      <w:pPr>
        <w:jc w:val="both"/>
        <w:rPr>
          <w:sz w:val="20"/>
        </w:rPr>
      </w:pPr>
      <w:r w:rsidRPr="00C02C8F">
        <w:rPr>
          <w:sz w:val="20"/>
        </w:rPr>
        <w:t>Tematy związane z budowaniem silnej gospodarki powinny</w:t>
      </w:r>
      <w:r w:rsidR="00763D58">
        <w:rPr>
          <w:sz w:val="20"/>
        </w:rPr>
        <w:t xml:space="preserve"> być realizowane konsekwentnie </w:t>
      </w:r>
      <w:r w:rsidRPr="00C02C8F">
        <w:rPr>
          <w:sz w:val="20"/>
        </w:rPr>
        <w:t>i długofalowo niezależnie od politycznych przekonań ludzi u władzy. Gospodarka ma swoje prawa wykraczające horyzontem cza</w:t>
      </w:r>
      <w:r w:rsidR="00763D58">
        <w:rPr>
          <w:sz w:val="20"/>
        </w:rPr>
        <w:t>sowym rytm kadencji wyborczych.</w:t>
      </w:r>
    </w:p>
    <w:p w14:paraId="36AB6E9B" w14:textId="6503444A" w:rsidR="00C15CDF" w:rsidRPr="00C02C8F" w:rsidRDefault="00DB300C" w:rsidP="00C02C8F">
      <w:pPr>
        <w:jc w:val="both"/>
        <w:rPr>
          <w:sz w:val="20"/>
        </w:rPr>
      </w:pPr>
      <w:r w:rsidRPr="00C02C8F">
        <w:rPr>
          <w:sz w:val="20"/>
        </w:rPr>
        <w:t>Będziemy rozmawiać ze wszystkimi siłami politycznymi i społecznymi. Zapraszamy do współpracy inne organizacje, w których zrzeszeni są przedsi</w:t>
      </w:r>
      <w:r w:rsidR="00FE6DAA">
        <w:rPr>
          <w:sz w:val="20"/>
        </w:rPr>
        <w:t xml:space="preserve">ębiorcy rodzinni. Różnorodność </w:t>
      </w:r>
      <w:r w:rsidRPr="00C02C8F">
        <w:rPr>
          <w:sz w:val="20"/>
        </w:rPr>
        <w:t xml:space="preserve">i współdziałanie są naszą siłą. Wspólnie możemy wiele </w:t>
      </w:r>
      <w:r w:rsidR="00763D58">
        <w:rPr>
          <w:sz w:val="20"/>
        </w:rPr>
        <w:t>zrobić dla siebie i dla Polski.</w:t>
      </w:r>
    </w:p>
    <w:p w14:paraId="69BEF311" w14:textId="77777777" w:rsidR="00DB300C" w:rsidRPr="005A7559" w:rsidRDefault="00DB300C" w:rsidP="00DB300C">
      <w:pPr>
        <w:ind w:left="360"/>
        <w:jc w:val="both"/>
        <w:rPr>
          <w:b/>
          <w:color w:val="D60093"/>
          <w:sz w:val="24"/>
        </w:rPr>
      </w:pPr>
      <w:r w:rsidRPr="005A7559">
        <w:rPr>
          <w:b/>
          <w:color w:val="D60093"/>
          <w:sz w:val="24"/>
        </w:rPr>
        <w:t>Łączymy by budować!</w:t>
      </w:r>
    </w:p>
    <w:p w14:paraId="0AF42C64" w14:textId="59452327" w:rsidR="00355808" w:rsidRPr="00515C90" w:rsidRDefault="00DB300C" w:rsidP="00515C90">
      <w:pPr>
        <w:ind w:left="360"/>
        <w:jc w:val="right"/>
        <w:rPr>
          <w:b/>
          <w:i/>
          <w:sz w:val="24"/>
        </w:rPr>
      </w:pPr>
      <w:r w:rsidRPr="005A7559">
        <w:rPr>
          <w:b/>
          <w:i/>
          <w:sz w:val="24"/>
        </w:rPr>
        <w:t>Łódź, 10 listopada 2017</w:t>
      </w:r>
      <w:r w:rsidR="00515C90">
        <w:rPr>
          <w:b/>
          <w:i/>
          <w:sz w:val="24"/>
        </w:rPr>
        <w:t xml:space="preserve"> roku</w:t>
      </w:r>
    </w:p>
    <w:sectPr w:rsidR="00355808" w:rsidRPr="00515C90" w:rsidSect="00566A47">
      <w:headerReference w:type="default" r:id="rId7"/>
      <w:footerReference w:type="default" r:id="rId8"/>
      <w:pgSz w:w="11906" w:h="16838"/>
      <w:pgMar w:top="2378" w:right="1417" w:bottom="993" w:left="1417" w:header="71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866B7" w14:textId="77777777" w:rsidR="003A39CA" w:rsidRDefault="003A39CA" w:rsidP="00E675AD">
      <w:r>
        <w:separator/>
      </w:r>
    </w:p>
  </w:endnote>
  <w:endnote w:type="continuationSeparator" w:id="0">
    <w:p w14:paraId="531F51B2" w14:textId="77777777" w:rsidR="003A39CA" w:rsidRDefault="003A39CA" w:rsidP="00E6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954F8" w14:textId="77777777" w:rsidR="005F70F7" w:rsidRDefault="005F70F7" w:rsidP="00133531">
    <w:pPr>
      <w:jc w:val="center"/>
      <w:rPr>
        <w:rFonts w:ascii="Tahoma" w:eastAsiaTheme="majorEastAsia" w:hAnsi="Tahoma" w:cstheme="majorBidi"/>
        <w:color w:val="7F7F7F" w:themeColor="text1" w:themeTint="80"/>
        <w:sz w:val="18"/>
        <w:szCs w:val="18"/>
      </w:rPr>
    </w:pPr>
  </w:p>
  <w:p w14:paraId="1DBD998B" w14:textId="6B1418B2" w:rsidR="00133531" w:rsidRPr="005F70F7" w:rsidRDefault="00133531" w:rsidP="00133531">
    <w:pPr>
      <w:jc w:val="center"/>
      <w:rPr>
        <w:rFonts w:ascii="Tahoma" w:eastAsiaTheme="majorEastAsia" w:hAnsi="Tahoma" w:cstheme="majorBidi"/>
        <w:iCs/>
        <w:color w:val="7F7F7F" w:themeColor="text1" w:themeTint="80"/>
        <w:sz w:val="18"/>
        <w:szCs w:val="18"/>
        <w:lang w:val="cs-CZ"/>
      </w:rPr>
    </w:pPr>
    <w:r w:rsidRPr="005F70F7">
      <w:rPr>
        <w:rFonts w:ascii="Tahoma" w:eastAsiaTheme="majorEastAsia" w:hAnsi="Tahoma" w:cstheme="majorBidi"/>
        <w:color w:val="7F7F7F" w:themeColor="text1" w:themeTint="80"/>
        <w:sz w:val="18"/>
        <w:szCs w:val="18"/>
      </w:rPr>
      <w:t xml:space="preserve">Stowarzyszenie Inicjatywa Firm Rodzinnych, ul. </w:t>
    </w:r>
    <w:r w:rsidR="00B41C54" w:rsidRPr="005F70F7">
      <w:rPr>
        <w:rFonts w:ascii="Tahoma" w:eastAsiaTheme="majorEastAsia" w:hAnsi="Tahoma" w:cstheme="majorBidi"/>
        <w:color w:val="7F7F7F" w:themeColor="text1" w:themeTint="80"/>
        <w:sz w:val="18"/>
        <w:szCs w:val="18"/>
      </w:rPr>
      <w:t>Bobrowiecka 1a, 00-728</w:t>
    </w:r>
    <w:r w:rsidRPr="005F70F7">
      <w:rPr>
        <w:rFonts w:ascii="Tahoma" w:eastAsiaTheme="majorEastAsia" w:hAnsi="Tahoma" w:cstheme="majorBidi"/>
        <w:color w:val="7F7F7F" w:themeColor="text1" w:themeTint="80"/>
        <w:sz w:val="18"/>
        <w:szCs w:val="18"/>
      </w:rPr>
      <w:t xml:space="preserve"> Warszawa, </w:t>
    </w:r>
    <w:r w:rsidRPr="005F70F7">
      <w:rPr>
        <w:rFonts w:ascii="Tahoma" w:eastAsiaTheme="majorEastAsia" w:hAnsi="Tahoma" w:cstheme="majorBidi"/>
        <w:color w:val="7F7F7F" w:themeColor="text1" w:themeTint="80"/>
        <w:sz w:val="18"/>
        <w:szCs w:val="18"/>
      </w:rPr>
      <w:br/>
      <w:t>KRS</w:t>
    </w:r>
    <w:r w:rsidR="00FE6DAA">
      <w:rPr>
        <w:rFonts w:ascii="Tahoma" w:eastAsiaTheme="majorEastAsia" w:hAnsi="Tahoma" w:cstheme="majorBidi"/>
        <w:color w:val="7F7F7F" w:themeColor="text1" w:themeTint="80"/>
        <w:sz w:val="18"/>
        <w:szCs w:val="18"/>
      </w:rPr>
      <w:t>:</w:t>
    </w:r>
    <w:r w:rsidRPr="005F70F7">
      <w:rPr>
        <w:rFonts w:ascii="Tahoma" w:eastAsiaTheme="majorEastAsia" w:hAnsi="Tahoma" w:cstheme="majorBidi"/>
        <w:color w:val="7F7F7F" w:themeColor="text1" w:themeTint="80"/>
        <w:sz w:val="18"/>
        <w:szCs w:val="18"/>
      </w:rPr>
      <w:t xml:space="preserve"> 0000302185; NIP: 5252427781, REGON</w:t>
    </w:r>
    <w:r w:rsidR="00FE6DAA">
      <w:rPr>
        <w:rFonts w:ascii="Tahoma" w:eastAsiaTheme="majorEastAsia" w:hAnsi="Tahoma" w:cstheme="majorBidi"/>
        <w:color w:val="7F7F7F" w:themeColor="text1" w:themeTint="80"/>
        <w:sz w:val="18"/>
        <w:szCs w:val="18"/>
      </w:rPr>
      <w:t>:</w:t>
    </w:r>
    <w:r w:rsidRPr="005F70F7">
      <w:rPr>
        <w:rFonts w:ascii="Tahoma" w:eastAsiaTheme="majorEastAsia" w:hAnsi="Tahoma" w:cstheme="majorBidi"/>
        <w:color w:val="7F7F7F" w:themeColor="text1" w:themeTint="80"/>
        <w:sz w:val="18"/>
        <w:szCs w:val="18"/>
      </w:rPr>
      <w:t xml:space="preserve"> 141402775; tel.: (+48) 667 755 766, sekretariat@firmyrodzinne.pl</w:t>
    </w:r>
  </w:p>
  <w:p w14:paraId="0DB82F1C" w14:textId="77777777" w:rsidR="00EB697C" w:rsidRPr="00133531" w:rsidRDefault="00EB697C" w:rsidP="00133531">
    <w:pPr>
      <w:pStyle w:val="Footer"/>
      <w:rPr>
        <w:rFonts w:eastAsiaTheme="majorEastAsia"/>
        <w:lang w:val="cs-C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425BE" w14:textId="77777777" w:rsidR="003A39CA" w:rsidRDefault="003A39CA" w:rsidP="00E675AD">
      <w:r>
        <w:separator/>
      </w:r>
    </w:p>
  </w:footnote>
  <w:footnote w:type="continuationSeparator" w:id="0">
    <w:p w14:paraId="244BE717" w14:textId="77777777" w:rsidR="003A39CA" w:rsidRDefault="003A39CA" w:rsidP="00E675AD">
      <w:r>
        <w:continuationSeparator/>
      </w:r>
    </w:p>
  </w:footnote>
  <w:footnote w:id="1">
    <w:p w14:paraId="0F454CC7" w14:textId="77777777" w:rsidR="00DB300C" w:rsidRPr="000B4970" w:rsidRDefault="00DB300C" w:rsidP="00DB300C">
      <w:pPr>
        <w:pStyle w:val="FootnoteText"/>
        <w:rPr>
          <w:i/>
        </w:rPr>
      </w:pPr>
      <w:r w:rsidRPr="00E37F95">
        <w:rPr>
          <w:rStyle w:val="FootnoteReference"/>
          <w:sz w:val="14"/>
        </w:rPr>
        <w:footnoteRef/>
      </w:r>
      <w:r w:rsidRPr="00E37F95">
        <w:rPr>
          <w:sz w:val="14"/>
        </w:rPr>
        <w:t xml:space="preserve"> </w:t>
      </w:r>
      <w:r w:rsidRPr="00E37F95">
        <w:rPr>
          <w:i/>
          <w:sz w:val="14"/>
        </w:rPr>
        <w:t xml:space="preserve">Wg </w:t>
      </w:r>
      <w:r w:rsidRPr="00E37F95">
        <w:rPr>
          <w:i/>
          <w:color w:val="333333"/>
          <w:sz w:val="14"/>
          <w:shd w:val="clear" w:color="auto" w:fill="FFFFFF"/>
        </w:rPr>
        <w:t>wyników prac badawczych realizowanych przez Instytut Biznesu Rodzinnego w okresie luty 2016 – październik 2016, w ramach projektu Statystyka firm rodzinnych realizowanego z grantu udzielonego przez Komisję Europejską (692654-18/12/2015). 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23577" w14:textId="77777777" w:rsidR="00EB697C" w:rsidRPr="00E675AD" w:rsidRDefault="0044602D" w:rsidP="00E675AD">
    <w:pPr>
      <w:pStyle w:val="NormalWeb"/>
      <w:spacing w:before="0" w:beforeAutospacing="0" w:after="0"/>
      <w:rPr>
        <w:rFonts w:ascii="Tahoma" w:hAnsi="Tahoma" w:cs="Tahoma"/>
        <w:color w:val="0033CC"/>
        <w:sz w:val="36"/>
        <w:szCs w:val="36"/>
      </w:rPr>
    </w:pPr>
    <w:r>
      <w:rPr>
        <w:rFonts w:ascii="Tahoma" w:hAnsi="Tahoma" w:cs="Tahoma"/>
        <w:noProof/>
        <w:color w:val="0033CC"/>
        <w:sz w:val="36"/>
        <w:szCs w:val="36"/>
        <w:lang w:val="en-US" w:eastAsia="en-US"/>
      </w:rPr>
      <w:drawing>
        <wp:inline distT="0" distB="0" distL="0" distR="0" wp14:anchorId="1CC7259C" wp14:editId="1EFA9C27">
          <wp:extent cx="1794199" cy="1267589"/>
          <wp:effectExtent l="0" t="0" r="0" b="0"/>
          <wp:docPr id="1" name="Obraz 1" descr="../../../ukraina%202-0/Logos/Logo-iFR-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ukraina%202-0/Logos/Logo-iFR-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943" cy="1290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0C8DF1E"/>
    <w:lvl w:ilvl="0">
      <w:start w:val="1"/>
      <w:numFmt w:val="decimal"/>
      <w:lvlText w:val="%1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13C0677D"/>
    <w:multiLevelType w:val="hybridMultilevel"/>
    <w:tmpl w:val="08F4B432"/>
    <w:lvl w:ilvl="0" w:tplc="47107F74">
      <w:start w:val="1"/>
      <w:numFmt w:val="decimal"/>
      <w:pStyle w:val="b-listabibliografia"/>
      <w:lvlText w:val="[%1]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71C76"/>
    <w:multiLevelType w:val="hybridMultilevel"/>
    <w:tmpl w:val="11F6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B19EB"/>
    <w:multiLevelType w:val="multilevel"/>
    <w:tmpl w:val="967C7BF2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170" w:hanging="17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70" w:hanging="17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70" w:hanging="17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6760341"/>
    <w:multiLevelType w:val="hybridMultilevel"/>
    <w:tmpl w:val="BCAEDE98"/>
    <w:lvl w:ilvl="0" w:tplc="E768332C">
      <w:start w:val="1"/>
      <w:numFmt w:val="bullet"/>
      <w:pStyle w:val="b-listawpierwszy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F39263D"/>
    <w:multiLevelType w:val="singleLevel"/>
    <w:tmpl w:val="464AE9A0"/>
    <w:lvl w:ilvl="0">
      <w:start w:val="1"/>
      <w:numFmt w:val="bullet"/>
      <w:pStyle w:val="b-listaw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</w:abstractNum>
  <w:abstractNum w:abstractNumId="6">
    <w:nsid w:val="783719F3"/>
    <w:multiLevelType w:val="hybridMultilevel"/>
    <w:tmpl w:val="04F0E27E"/>
    <w:lvl w:ilvl="0" w:tplc="9B489216">
      <w:start w:val="1"/>
      <w:numFmt w:val="bullet"/>
      <w:pStyle w:val="b-listawostatni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23E51"/>
    <w:multiLevelType w:val="multilevel"/>
    <w:tmpl w:val="53FEB9DE"/>
    <w:lvl w:ilvl="0">
      <w:start w:val="1"/>
      <w:numFmt w:val="decimal"/>
      <w:pStyle w:val="b-listawielopoz"/>
      <w:lvlText w:val="%1."/>
      <w:legacy w:legacy="1" w:legacySpace="113" w:legacyIndent="397"/>
      <w:lvlJc w:val="left"/>
      <w:pPr>
        <w:ind w:left="397" w:hanging="397"/>
      </w:pPr>
    </w:lvl>
    <w:lvl w:ilvl="1">
      <w:start w:val="1"/>
      <w:numFmt w:val="decimal"/>
      <w:lvlText w:val="%1.%2."/>
      <w:legacy w:legacy="1" w:legacySpace="113" w:legacyIndent="397"/>
      <w:lvlJc w:val="left"/>
      <w:pPr>
        <w:ind w:left="794" w:hanging="397"/>
      </w:pPr>
    </w:lvl>
    <w:lvl w:ilvl="2">
      <w:start w:val="1"/>
      <w:numFmt w:val="decimal"/>
      <w:lvlText w:val="%1.%2.%3."/>
      <w:legacy w:legacy="1" w:legacySpace="113" w:legacyIndent="397"/>
      <w:lvlJc w:val="left"/>
      <w:pPr>
        <w:ind w:left="1191" w:hanging="39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0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31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02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3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439" w:hanging="708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06"/>
    <w:rsid w:val="000059A4"/>
    <w:rsid w:val="000C1A9F"/>
    <w:rsid w:val="000D3A7F"/>
    <w:rsid w:val="000F548C"/>
    <w:rsid w:val="000F6420"/>
    <w:rsid w:val="0011692A"/>
    <w:rsid w:val="00133531"/>
    <w:rsid w:val="00137635"/>
    <w:rsid w:val="00142137"/>
    <w:rsid w:val="001948DD"/>
    <w:rsid w:val="001C3567"/>
    <w:rsid w:val="00261144"/>
    <w:rsid w:val="002F4FE9"/>
    <w:rsid w:val="00355808"/>
    <w:rsid w:val="0037659D"/>
    <w:rsid w:val="003812BD"/>
    <w:rsid w:val="003A39CA"/>
    <w:rsid w:val="003B542C"/>
    <w:rsid w:val="003C14B5"/>
    <w:rsid w:val="00412764"/>
    <w:rsid w:val="00426EEF"/>
    <w:rsid w:val="0044602D"/>
    <w:rsid w:val="00515C90"/>
    <w:rsid w:val="00566A47"/>
    <w:rsid w:val="005A7559"/>
    <w:rsid w:val="005F70F7"/>
    <w:rsid w:val="0060482F"/>
    <w:rsid w:val="0060676E"/>
    <w:rsid w:val="006129AE"/>
    <w:rsid w:val="006925F3"/>
    <w:rsid w:val="006F6082"/>
    <w:rsid w:val="006F7367"/>
    <w:rsid w:val="00724499"/>
    <w:rsid w:val="00760314"/>
    <w:rsid w:val="0076168E"/>
    <w:rsid w:val="00763D58"/>
    <w:rsid w:val="008942E4"/>
    <w:rsid w:val="009058BE"/>
    <w:rsid w:val="00932B0E"/>
    <w:rsid w:val="009B6E88"/>
    <w:rsid w:val="00A07231"/>
    <w:rsid w:val="00A258B4"/>
    <w:rsid w:val="00A5292A"/>
    <w:rsid w:val="00AA499A"/>
    <w:rsid w:val="00AC0A06"/>
    <w:rsid w:val="00B07B9E"/>
    <w:rsid w:val="00B41C54"/>
    <w:rsid w:val="00B55FEF"/>
    <w:rsid w:val="00BD6368"/>
    <w:rsid w:val="00C02C8F"/>
    <w:rsid w:val="00C10570"/>
    <w:rsid w:val="00C15CDF"/>
    <w:rsid w:val="00C56419"/>
    <w:rsid w:val="00C65ACB"/>
    <w:rsid w:val="00D27097"/>
    <w:rsid w:val="00D320A5"/>
    <w:rsid w:val="00D64785"/>
    <w:rsid w:val="00DB300C"/>
    <w:rsid w:val="00E03175"/>
    <w:rsid w:val="00E354D6"/>
    <w:rsid w:val="00E42DA3"/>
    <w:rsid w:val="00E5689C"/>
    <w:rsid w:val="00E675AD"/>
    <w:rsid w:val="00EB697C"/>
    <w:rsid w:val="00ED759A"/>
    <w:rsid w:val="00F45F9E"/>
    <w:rsid w:val="00F9304F"/>
    <w:rsid w:val="00F96701"/>
    <w:rsid w:val="00FC526C"/>
    <w:rsid w:val="00FE5B6F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0F93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-bazowyp"/>
    <w:link w:val="Heading1Char"/>
    <w:qFormat/>
    <w:rsid w:val="00426EEF"/>
    <w:pPr>
      <w:keepNext/>
      <w:numPr>
        <w:numId w:val="14"/>
      </w:numPr>
      <w:spacing w:before="360" w:after="240"/>
      <w:outlineLvl w:val="0"/>
    </w:pPr>
    <w:rPr>
      <w:b/>
      <w:kern w:val="28"/>
      <w:sz w:val="36"/>
      <w:szCs w:val="20"/>
    </w:rPr>
  </w:style>
  <w:style w:type="paragraph" w:styleId="Heading2">
    <w:name w:val="heading 2"/>
    <w:basedOn w:val="Normal"/>
    <w:next w:val="b-bazowyp"/>
    <w:link w:val="Heading2Char"/>
    <w:qFormat/>
    <w:rsid w:val="00426EEF"/>
    <w:pPr>
      <w:keepNext/>
      <w:numPr>
        <w:ilvl w:val="1"/>
        <w:numId w:val="14"/>
      </w:numPr>
      <w:spacing w:before="360" w:after="160"/>
      <w:outlineLvl w:val="1"/>
    </w:pPr>
    <w:rPr>
      <w:rFonts w:eastAsia="Tahoma"/>
      <w:b/>
      <w:sz w:val="32"/>
      <w:szCs w:val="20"/>
    </w:rPr>
  </w:style>
  <w:style w:type="paragraph" w:styleId="Heading3">
    <w:name w:val="heading 3"/>
    <w:basedOn w:val="Normal"/>
    <w:next w:val="b-bazowyp"/>
    <w:link w:val="Heading3Char"/>
    <w:qFormat/>
    <w:rsid w:val="00426EEF"/>
    <w:pPr>
      <w:keepNext/>
      <w:numPr>
        <w:ilvl w:val="2"/>
        <w:numId w:val="14"/>
      </w:numPr>
      <w:spacing w:before="360" w:after="120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26EEF"/>
    <w:pPr>
      <w:keepNext/>
      <w:numPr>
        <w:ilvl w:val="3"/>
        <w:numId w:val="14"/>
      </w:numPr>
      <w:spacing w:before="240" w:after="60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426EEF"/>
    <w:pPr>
      <w:numPr>
        <w:ilvl w:val="4"/>
        <w:numId w:val="14"/>
      </w:numPr>
      <w:spacing w:before="240" w:after="60"/>
      <w:outlineLvl w:val="4"/>
    </w:pPr>
    <w:rPr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426EEF"/>
    <w:pPr>
      <w:numPr>
        <w:ilvl w:val="5"/>
        <w:numId w:val="14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426EEF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426EEF"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426EEF"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6EEF"/>
    <w:pPr>
      <w:spacing w:before="100" w:beforeAutospacing="1" w:after="119"/>
    </w:pPr>
    <w:rPr>
      <w:sz w:val="24"/>
    </w:rPr>
  </w:style>
  <w:style w:type="paragraph" w:styleId="Header">
    <w:name w:val="header"/>
    <w:basedOn w:val="Normal"/>
    <w:link w:val="HeaderChar"/>
    <w:rsid w:val="00426EEF"/>
    <w:pPr>
      <w:tabs>
        <w:tab w:val="center" w:pos="4536"/>
        <w:tab w:val="right" w:pos="9072"/>
      </w:tabs>
    </w:pPr>
    <w:rPr>
      <w:rFonts w:ascii="Arial" w:hAnsi="Arial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426EEF"/>
    <w:rPr>
      <w:rFonts w:ascii="Arial" w:eastAsia="Times New Roman" w:hAnsi="Arial" w:cs="Times New Roman"/>
      <w:sz w:val="16"/>
      <w:szCs w:val="20"/>
      <w:lang w:eastAsia="pl-PL"/>
    </w:rPr>
  </w:style>
  <w:style w:type="paragraph" w:styleId="Footer">
    <w:name w:val="footer"/>
    <w:basedOn w:val="Normal"/>
    <w:link w:val="FooterChar"/>
    <w:rsid w:val="00426EEF"/>
    <w:pPr>
      <w:tabs>
        <w:tab w:val="center" w:pos="4536"/>
        <w:tab w:val="right" w:pos="9072"/>
      </w:tabs>
    </w:pPr>
    <w:rPr>
      <w:rFonts w:ascii="Arial" w:hAnsi="Arial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426EEF"/>
    <w:rPr>
      <w:rFonts w:ascii="Arial" w:eastAsia="Times New Roman" w:hAnsi="Arial" w:cs="Times New Roman"/>
      <w:sz w:val="16"/>
      <w:szCs w:val="20"/>
      <w:lang w:eastAsia="pl-PL"/>
    </w:rPr>
  </w:style>
  <w:style w:type="paragraph" w:styleId="BalloonText">
    <w:name w:val="Balloon Text"/>
    <w:basedOn w:val="Normal"/>
    <w:link w:val="BalloonTextChar"/>
    <w:rsid w:val="0042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E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-bazowy">
    <w:name w:val="b-bazowy"/>
    <w:basedOn w:val="Normal"/>
    <w:rsid w:val="00426EEF"/>
    <w:pPr>
      <w:jc w:val="both"/>
    </w:pPr>
    <w:rPr>
      <w:sz w:val="24"/>
      <w:szCs w:val="20"/>
    </w:rPr>
  </w:style>
  <w:style w:type="paragraph" w:customStyle="1" w:styleId="b-bazowyp">
    <w:name w:val="b-bazowy p"/>
    <w:basedOn w:val="b-bazowy"/>
    <w:next w:val="Normal"/>
    <w:rsid w:val="00426EEF"/>
    <w:pPr>
      <w:spacing w:after="120"/>
    </w:pPr>
  </w:style>
  <w:style w:type="paragraph" w:customStyle="1" w:styleId="b-bazowys">
    <w:name w:val="b-bazowy s"/>
    <w:basedOn w:val="b-bazowy"/>
    <w:rsid w:val="00426EEF"/>
    <w:pPr>
      <w:spacing w:after="120"/>
      <w:ind w:firstLine="284"/>
    </w:pPr>
  </w:style>
  <w:style w:type="paragraph" w:customStyle="1" w:styleId="b-komen-m">
    <w:name w:val="b-komen-m"/>
    <w:basedOn w:val="b-bazowy"/>
    <w:rsid w:val="00426EEF"/>
    <w:pPr>
      <w:ind w:left="284"/>
      <w:jc w:val="left"/>
    </w:pPr>
    <w:rPr>
      <w:i/>
      <w:sz w:val="21"/>
    </w:rPr>
  </w:style>
  <w:style w:type="paragraph" w:customStyle="1" w:styleId="b-listPowitanie">
    <w:name w:val="b-list Powitanie"/>
    <w:basedOn w:val="b-bazowy"/>
    <w:next w:val="b-bazowyp"/>
    <w:rsid w:val="00426EEF"/>
    <w:pPr>
      <w:spacing w:before="480" w:after="240"/>
      <w:jc w:val="left"/>
    </w:pPr>
  </w:style>
  <w:style w:type="paragraph" w:customStyle="1" w:styleId="b-lista">
    <w:name w:val="b-lista"/>
    <w:basedOn w:val="b-bazowy"/>
    <w:rsid w:val="00426EEF"/>
    <w:pPr>
      <w:spacing w:after="120"/>
    </w:pPr>
  </w:style>
  <w:style w:type="paragraph" w:customStyle="1" w:styleId="b-lista1">
    <w:name w:val="b-lista 1."/>
    <w:basedOn w:val="b-lista"/>
    <w:rsid w:val="00426EEF"/>
    <w:pPr>
      <w:ind w:left="1048" w:hanging="340"/>
    </w:pPr>
  </w:style>
  <w:style w:type="paragraph" w:customStyle="1" w:styleId="b-lista1ostatni">
    <w:name w:val="b-lista 1. ostatni"/>
    <w:basedOn w:val="b-lista1"/>
    <w:next w:val="b-bazowyp"/>
    <w:rsid w:val="00426EEF"/>
    <w:pPr>
      <w:spacing w:after="240"/>
    </w:pPr>
  </w:style>
  <w:style w:type="paragraph" w:customStyle="1" w:styleId="b-lista1pierwszy">
    <w:name w:val="b-lista 1. pierwszy"/>
    <w:basedOn w:val="b-lista1"/>
    <w:next w:val="b-lista1"/>
    <w:rsid w:val="00426EEF"/>
    <w:pPr>
      <w:spacing w:before="240"/>
      <w:ind w:left="1049"/>
    </w:pPr>
  </w:style>
  <w:style w:type="paragraph" w:customStyle="1" w:styleId="b-listabibliografia">
    <w:name w:val="b-lista bibliografia"/>
    <w:basedOn w:val="b-lista"/>
    <w:rsid w:val="00426EEF"/>
    <w:pPr>
      <w:numPr>
        <w:numId w:val="1"/>
      </w:numPr>
    </w:pPr>
  </w:style>
  <w:style w:type="paragraph" w:customStyle="1" w:styleId="b-listaostatni">
    <w:name w:val="b-lista ostatni"/>
    <w:basedOn w:val="b-lista"/>
    <w:next w:val="b-bazowyp"/>
    <w:rsid w:val="00426EEF"/>
    <w:pPr>
      <w:spacing w:after="240"/>
    </w:pPr>
  </w:style>
  <w:style w:type="paragraph" w:customStyle="1" w:styleId="b-listapierwszy">
    <w:name w:val="b-lista pierwszy"/>
    <w:basedOn w:val="b-lista"/>
    <w:next w:val="b-lista"/>
    <w:rsid w:val="00426EEF"/>
    <w:pPr>
      <w:spacing w:before="120"/>
    </w:pPr>
  </w:style>
  <w:style w:type="paragraph" w:customStyle="1" w:styleId="b-listaw">
    <w:name w:val="b-lista w"/>
    <w:basedOn w:val="b-lista"/>
    <w:rsid w:val="00426EEF"/>
    <w:pPr>
      <w:numPr>
        <w:numId w:val="2"/>
      </w:numPr>
    </w:pPr>
  </w:style>
  <w:style w:type="paragraph" w:customStyle="1" w:styleId="b-listawostatni">
    <w:name w:val="b-lista w ostatni"/>
    <w:basedOn w:val="b-listaw"/>
    <w:next w:val="b-bazowyp"/>
    <w:rsid w:val="00426EEF"/>
    <w:pPr>
      <w:numPr>
        <w:numId w:val="3"/>
      </w:numPr>
      <w:spacing w:after="240"/>
    </w:pPr>
  </w:style>
  <w:style w:type="paragraph" w:customStyle="1" w:styleId="b-listawpierwszy">
    <w:name w:val="b-lista w pierwszy"/>
    <w:basedOn w:val="b-listaw"/>
    <w:next w:val="b-listaw"/>
    <w:rsid w:val="00426EEF"/>
    <w:pPr>
      <w:numPr>
        <w:numId w:val="4"/>
      </w:numPr>
      <w:spacing w:before="120"/>
    </w:pPr>
  </w:style>
  <w:style w:type="paragraph" w:customStyle="1" w:styleId="b-listawielopoz">
    <w:name w:val="b-lista wielo poz"/>
    <w:basedOn w:val="b-lista"/>
    <w:rsid w:val="00426EEF"/>
    <w:pPr>
      <w:numPr>
        <w:numId w:val="5"/>
      </w:numPr>
    </w:pPr>
  </w:style>
  <w:style w:type="paragraph" w:customStyle="1" w:styleId="b-listaz">
    <w:name w:val="b-lista z"/>
    <w:basedOn w:val="b-lista"/>
    <w:rsid w:val="00426EEF"/>
    <w:pPr>
      <w:spacing w:after="0"/>
      <w:ind w:left="1066" w:hanging="357"/>
    </w:pPr>
  </w:style>
  <w:style w:type="paragraph" w:customStyle="1" w:styleId="b-listazw">
    <w:name w:val="b-lista zw"/>
    <w:basedOn w:val="b-lista"/>
    <w:rsid w:val="00426EEF"/>
    <w:pPr>
      <w:spacing w:after="0"/>
      <w:ind w:left="709"/>
    </w:pPr>
  </w:style>
  <w:style w:type="paragraph" w:customStyle="1" w:styleId="b-listazwostatni">
    <w:name w:val="b-lista zw ostatni"/>
    <w:basedOn w:val="b-listazw"/>
    <w:next w:val="b-bazowyp"/>
    <w:rsid w:val="00426EEF"/>
    <w:pPr>
      <w:spacing w:after="240"/>
    </w:pPr>
  </w:style>
  <w:style w:type="paragraph" w:customStyle="1" w:styleId="b-listazwpierwszy">
    <w:name w:val="b-lista zw pierwszy"/>
    <w:basedOn w:val="b-listazw"/>
    <w:next w:val="b-listazw"/>
    <w:rsid w:val="00426EEF"/>
    <w:pPr>
      <w:spacing w:before="240"/>
    </w:pPr>
  </w:style>
  <w:style w:type="paragraph" w:customStyle="1" w:styleId="b-listazwarta">
    <w:name w:val="b-lista zwarta"/>
    <w:basedOn w:val="b-lista"/>
    <w:rsid w:val="00426EEF"/>
    <w:pPr>
      <w:spacing w:after="0"/>
      <w:ind w:left="1066" w:hanging="357"/>
    </w:pPr>
  </w:style>
  <w:style w:type="paragraph" w:customStyle="1" w:styleId="b-naglowek">
    <w:name w:val="b-naglowek"/>
    <w:basedOn w:val="Header"/>
    <w:rsid w:val="00426EEF"/>
    <w:pPr>
      <w:ind w:right="360"/>
    </w:pPr>
    <w:rPr>
      <w:rFonts w:eastAsia="Arial"/>
    </w:rPr>
  </w:style>
  <w:style w:type="paragraph" w:customStyle="1" w:styleId="b-podpispodrysunkiem">
    <w:name w:val="b-podpis pod rysunkiem"/>
    <w:basedOn w:val="b-bazowyp"/>
    <w:next w:val="b-bazowyp"/>
    <w:rsid w:val="00426EEF"/>
    <w:pPr>
      <w:spacing w:before="120" w:after="240"/>
      <w:jc w:val="center"/>
    </w:pPr>
    <w:rPr>
      <w:b/>
    </w:rPr>
  </w:style>
  <w:style w:type="paragraph" w:customStyle="1" w:styleId="b-ramka">
    <w:name w:val="b-ramka"/>
    <w:basedOn w:val="b-bazowyp"/>
    <w:rsid w:val="00426EEF"/>
    <w:pPr>
      <w:spacing w:before="120"/>
      <w:jc w:val="center"/>
    </w:pPr>
    <w:rPr>
      <w:i/>
      <w:iCs/>
      <w:sz w:val="28"/>
    </w:rPr>
  </w:style>
  <w:style w:type="paragraph" w:customStyle="1" w:styleId="b-tabela">
    <w:name w:val="b-tabela"/>
    <w:basedOn w:val="b-bazowy"/>
    <w:rsid w:val="00426EEF"/>
    <w:pPr>
      <w:spacing w:before="40" w:after="40"/>
      <w:jc w:val="left"/>
    </w:pPr>
  </w:style>
  <w:style w:type="paragraph" w:customStyle="1" w:styleId="b-tabelaAR10">
    <w:name w:val="b-tabela AR 10"/>
    <w:basedOn w:val="b-tabela"/>
    <w:rsid w:val="00426EEF"/>
    <w:rPr>
      <w:rFonts w:ascii="Arial" w:hAnsi="Arial"/>
      <w:sz w:val="20"/>
    </w:rPr>
  </w:style>
  <w:style w:type="paragraph" w:customStyle="1" w:styleId="b-ramkap">
    <w:name w:val="b-ramka p"/>
    <w:basedOn w:val="b-tabelaAR10"/>
    <w:next w:val="Normal"/>
    <w:rsid w:val="00426EEF"/>
    <w:pPr>
      <w:jc w:val="both"/>
    </w:pPr>
    <w:rPr>
      <w:rFonts w:eastAsia="Tahoma"/>
    </w:rPr>
  </w:style>
  <w:style w:type="paragraph" w:customStyle="1" w:styleId="b-ramkas">
    <w:name w:val="b-ramka s"/>
    <w:basedOn w:val="b-tabelaAR10"/>
    <w:rsid w:val="00426EEF"/>
    <w:pPr>
      <w:ind w:firstLine="454"/>
      <w:jc w:val="both"/>
    </w:pPr>
    <w:rPr>
      <w:rFonts w:eastAsia="Tahoma"/>
    </w:rPr>
  </w:style>
  <w:style w:type="paragraph" w:customStyle="1" w:styleId="b-rap-autor">
    <w:name w:val="b-rap-autor"/>
    <w:basedOn w:val="Normal"/>
    <w:next w:val="Normal"/>
    <w:rsid w:val="00426EEF"/>
    <w:pPr>
      <w:spacing w:after="240"/>
      <w:jc w:val="center"/>
    </w:pPr>
    <w:rPr>
      <w:sz w:val="28"/>
      <w:szCs w:val="20"/>
    </w:rPr>
  </w:style>
  <w:style w:type="paragraph" w:customStyle="1" w:styleId="b-rap-data">
    <w:name w:val="b-rap-data"/>
    <w:basedOn w:val="Normal"/>
    <w:next w:val="b-bazowyp"/>
    <w:rsid w:val="00426EEF"/>
    <w:pPr>
      <w:spacing w:after="600"/>
      <w:jc w:val="center"/>
    </w:pPr>
    <w:rPr>
      <w:sz w:val="28"/>
      <w:szCs w:val="20"/>
    </w:rPr>
  </w:style>
  <w:style w:type="paragraph" w:customStyle="1" w:styleId="b-rap-tytu">
    <w:name w:val="b-rap-tytuł"/>
    <w:basedOn w:val="Normal"/>
    <w:next w:val="b-rap-autor"/>
    <w:rsid w:val="00426EEF"/>
    <w:pPr>
      <w:spacing w:before="1080" w:after="480"/>
      <w:jc w:val="center"/>
    </w:pPr>
    <w:rPr>
      <w:b/>
      <w:sz w:val="40"/>
      <w:szCs w:val="20"/>
    </w:rPr>
  </w:style>
  <w:style w:type="paragraph" w:customStyle="1" w:styleId="b-rownanie">
    <w:name w:val="b-rownanie"/>
    <w:basedOn w:val="b-bazowy"/>
    <w:next w:val="b-bazowyp"/>
    <w:rsid w:val="00426EEF"/>
    <w:pPr>
      <w:spacing w:after="80"/>
      <w:ind w:left="284"/>
      <w:jc w:val="left"/>
    </w:pPr>
    <w:rPr>
      <w:rFonts w:ascii="Arial" w:hAnsi="Arial"/>
      <w:sz w:val="20"/>
    </w:rPr>
  </w:style>
  <w:style w:type="paragraph" w:customStyle="1" w:styleId="b-slownik">
    <w:name w:val="b-slownik"/>
    <w:basedOn w:val="b-bazowy"/>
    <w:rsid w:val="00426EEF"/>
    <w:pPr>
      <w:spacing w:after="120"/>
      <w:ind w:left="397" w:hanging="397"/>
    </w:pPr>
  </w:style>
  <w:style w:type="paragraph" w:customStyle="1" w:styleId="b-slownikostatni">
    <w:name w:val="b-slownik ostatni"/>
    <w:basedOn w:val="b-slownik"/>
    <w:next w:val="b-bazowyp"/>
    <w:rsid w:val="00426EEF"/>
    <w:pPr>
      <w:spacing w:after="240"/>
    </w:pPr>
  </w:style>
  <w:style w:type="paragraph" w:customStyle="1" w:styleId="b-slownikpierwszy">
    <w:name w:val="b-slownik pierwszy"/>
    <w:basedOn w:val="b-slownik"/>
    <w:next w:val="b-slownik"/>
    <w:rsid w:val="00426EEF"/>
    <w:pPr>
      <w:spacing w:before="120"/>
    </w:pPr>
  </w:style>
  <w:style w:type="paragraph" w:customStyle="1" w:styleId="b-tabelaAR">
    <w:name w:val="b-tabela AR"/>
    <w:basedOn w:val="b-tabela"/>
    <w:rsid w:val="00426EEF"/>
    <w:rPr>
      <w:rFonts w:ascii="Arial" w:hAnsi="Arial"/>
    </w:rPr>
  </w:style>
  <w:style w:type="paragraph" w:customStyle="1" w:styleId="b-zyciefirp">
    <w:name w:val="b-zyciefir p"/>
    <w:basedOn w:val="b-bazowyp"/>
    <w:next w:val="Normal"/>
    <w:rsid w:val="00426EEF"/>
    <w:rPr>
      <w:sz w:val="20"/>
    </w:rPr>
  </w:style>
  <w:style w:type="paragraph" w:customStyle="1" w:styleId="b-zyciefirs">
    <w:name w:val="b-zyciefir s"/>
    <w:basedOn w:val="b-bazowys"/>
    <w:rsid w:val="00426EEF"/>
    <w:rPr>
      <w:sz w:val="20"/>
    </w:rPr>
  </w:style>
  <w:style w:type="paragraph" w:customStyle="1" w:styleId="b-zyciefirt">
    <w:name w:val="b-zyciefir t"/>
    <w:basedOn w:val="b-bazowy"/>
    <w:next w:val="b-zyciefirp"/>
    <w:rsid w:val="00426EEF"/>
    <w:pPr>
      <w:spacing w:before="360" w:after="240"/>
      <w:jc w:val="left"/>
    </w:pPr>
    <w:rPr>
      <w:b/>
    </w:rPr>
  </w:style>
  <w:style w:type="paragraph" w:customStyle="1" w:styleId="b-zyciefirtytul">
    <w:name w:val="b-zyciefir tytul"/>
    <w:basedOn w:val="b-bazowy"/>
    <w:next w:val="b-bazowyp"/>
    <w:rsid w:val="00426EEF"/>
    <w:pPr>
      <w:spacing w:before="360" w:after="240"/>
      <w:jc w:val="left"/>
    </w:pPr>
    <w:rPr>
      <w:b/>
    </w:rPr>
  </w:style>
  <w:style w:type="paragraph" w:customStyle="1" w:styleId="b-zyciefirw">
    <w:name w:val="b-zyciefir w"/>
    <w:basedOn w:val="Normal"/>
    <w:rsid w:val="00426EEF"/>
    <w:rPr>
      <w:rFonts w:eastAsia="Arial"/>
      <w:i/>
      <w:sz w:val="24"/>
      <w:szCs w:val="20"/>
    </w:rPr>
  </w:style>
  <w:style w:type="character" w:styleId="Hyperlink">
    <w:name w:val="Hyperlink"/>
    <w:uiPriority w:val="99"/>
    <w:rsid w:val="00426EE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6E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6E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1Char">
    <w:name w:val="Heading 1 Char"/>
    <w:basedOn w:val="DefaultParagraphFont"/>
    <w:link w:val="Heading1"/>
    <w:rsid w:val="00426EEF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rsid w:val="00426EEF"/>
    <w:rPr>
      <w:rFonts w:ascii="Times New Roman" w:eastAsia="Tahoma" w:hAnsi="Times New Roman" w:cs="Times New Roman"/>
      <w:b/>
      <w:sz w:val="32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rsid w:val="00426E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rsid w:val="00426E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426E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rsid w:val="00426EEF"/>
    <w:rPr>
      <w:rFonts w:ascii="Arial" w:eastAsia="Times New Roman" w:hAnsi="Arial" w:cs="Times New Roman"/>
      <w:i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426EE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8Char">
    <w:name w:val="Heading 8 Char"/>
    <w:basedOn w:val="DefaultParagraphFont"/>
    <w:link w:val="Heading8"/>
    <w:rsid w:val="00426EEF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rsid w:val="00426EEF"/>
    <w:rPr>
      <w:rFonts w:ascii="Arial" w:eastAsia="Times New Roman" w:hAnsi="Arial" w:cs="Times New Roman"/>
      <w:i/>
      <w:sz w:val="18"/>
      <w:szCs w:val="20"/>
      <w:lang w:eastAsia="pl-PL"/>
    </w:rPr>
  </w:style>
  <w:style w:type="character" w:styleId="PageNumber">
    <w:name w:val="page number"/>
    <w:rsid w:val="00426EEF"/>
    <w:rPr>
      <w:rFonts w:ascii="Arial" w:hAnsi="Arial"/>
      <w:sz w:val="16"/>
    </w:rPr>
  </w:style>
  <w:style w:type="character" w:styleId="CommentReference">
    <w:name w:val="annotation reference"/>
    <w:semiHidden/>
    <w:rsid w:val="00426EEF"/>
    <w:rPr>
      <w:sz w:val="16"/>
    </w:rPr>
  </w:style>
  <w:style w:type="character" w:styleId="FootnoteReference">
    <w:name w:val="footnote reference"/>
    <w:uiPriority w:val="99"/>
    <w:semiHidden/>
    <w:rsid w:val="00426EEF"/>
    <w:rPr>
      <w:vertAlign w:val="superscript"/>
    </w:rPr>
  </w:style>
  <w:style w:type="character" w:styleId="EndnoteReference">
    <w:name w:val="endnote reference"/>
    <w:rsid w:val="00426EEF"/>
    <w:rPr>
      <w:vertAlign w:val="superscript"/>
    </w:rPr>
  </w:style>
  <w:style w:type="paragraph" w:styleId="Signature">
    <w:name w:val="Signature"/>
    <w:basedOn w:val="Normal"/>
    <w:link w:val="SignatureChar"/>
    <w:rsid w:val="00426EEF"/>
    <w:pPr>
      <w:ind w:left="4252"/>
    </w:pPr>
    <w:rPr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pis-Stanowisko">
    <w:name w:val="Podpis - Stanowisko"/>
    <w:basedOn w:val="Signature"/>
    <w:rsid w:val="00426EEF"/>
  </w:style>
  <w:style w:type="character" w:styleId="Strong">
    <w:name w:val="Strong"/>
    <w:uiPriority w:val="22"/>
    <w:qFormat/>
    <w:rsid w:val="00426EEF"/>
    <w:rPr>
      <w:b/>
      <w:bCs/>
    </w:rPr>
  </w:style>
  <w:style w:type="paragraph" w:customStyle="1" w:styleId="slide">
    <w:name w:val="slide"/>
    <w:basedOn w:val="Normal"/>
    <w:rsid w:val="00426EEF"/>
    <w:rPr>
      <w:rFonts w:eastAsia="Arial"/>
      <w:sz w:val="32"/>
      <w:szCs w:val="20"/>
    </w:rPr>
  </w:style>
  <w:style w:type="paragraph" w:styleId="TOC1">
    <w:name w:val="toc 1"/>
    <w:basedOn w:val="Normal"/>
    <w:next w:val="Normal"/>
    <w:autoRedefine/>
    <w:uiPriority w:val="39"/>
    <w:rsid w:val="00426EEF"/>
    <w:pPr>
      <w:spacing w:before="12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426EEF"/>
    <w:pPr>
      <w:ind w:left="240"/>
    </w:pPr>
    <w:rPr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426EEF"/>
    <w:pPr>
      <w:ind w:left="480"/>
    </w:pPr>
    <w:rPr>
      <w:i/>
      <w:szCs w:val="20"/>
    </w:rPr>
  </w:style>
  <w:style w:type="paragraph" w:styleId="TOC4">
    <w:name w:val="toc 4"/>
    <w:basedOn w:val="Normal"/>
    <w:next w:val="Normal"/>
    <w:autoRedefine/>
    <w:rsid w:val="00426EEF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426EEF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426EEF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426EEF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426EEF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426EEF"/>
    <w:pPr>
      <w:ind w:left="1920"/>
    </w:pPr>
    <w:rPr>
      <w:sz w:val="18"/>
      <w:szCs w:val="18"/>
    </w:rPr>
  </w:style>
  <w:style w:type="paragraph" w:customStyle="1" w:styleId="Styl1">
    <w:name w:val="Styl1"/>
    <w:basedOn w:val="b-lista1pierwszy"/>
    <w:qFormat/>
    <w:rsid w:val="00426EEF"/>
  </w:style>
  <w:style w:type="paragraph" w:customStyle="1" w:styleId="Style1">
    <w:name w:val="Style1"/>
    <w:basedOn w:val="Normal"/>
    <w:rsid w:val="00426EEF"/>
    <w:pPr>
      <w:spacing w:before="600" w:after="600"/>
      <w:jc w:val="center"/>
    </w:pPr>
    <w:rPr>
      <w:sz w:val="28"/>
      <w:szCs w:val="20"/>
    </w:rPr>
  </w:style>
  <w:style w:type="table" w:styleId="TableGrid">
    <w:name w:val="Table Grid"/>
    <w:basedOn w:val="TableNormal"/>
    <w:rsid w:val="0042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426EE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rsid w:val="00426EEF"/>
    <w:pPr>
      <w:spacing w:after="120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426EEF"/>
    <w:rPr>
      <w:rFonts w:ascii="Arial" w:hAnsi="Arial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EEF"/>
    <w:rPr>
      <w:rFonts w:ascii="Arial" w:eastAsia="Times New Roman" w:hAnsi="Arial" w:cs="Times New Roman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rsid w:val="00426EEF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426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42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6E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Emphasis">
    <w:name w:val="Emphasis"/>
    <w:qFormat/>
    <w:rsid w:val="00426EEF"/>
    <w:rPr>
      <w:i/>
      <w:iCs/>
    </w:rPr>
  </w:style>
  <w:style w:type="character" w:styleId="FollowedHyperlink">
    <w:name w:val="FollowedHyperlink"/>
    <w:rsid w:val="00426EEF"/>
    <w:rPr>
      <w:color w:val="800080"/>
      <w:u w:val="single"/>
    </w:rPr>
  </w:style>
  <w:style w:type="paragraph" w:styleId="Closing">
    <w:name w:val="Closing"/>
    <w:basedOn w:val="Normal"/>
    <w:link w:val="ClosingChar"/>
    <w:rsid w:val="00426EEF"/>
    <w:pPr>
      <w:ind w:left="4252"/>
    </w:pPr>
    <w:rPr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DB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IFR\Dropbox\sekretariat\pisma\Firm&#243;wka%20IF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C:\Users\IFR\Dropbox\sekretariat\pisma\Firmówka IFR.dotx</Template>
  <TotalTime>10</TotalTime>
  <Pages>3</Pages>
  <Words>1180</Words>
  <Characters>6729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</dc:creator>
  <cp:lastModifiedBy>Alena Zelianko</cp:lastModifiedBy>
  <cp:revision>13</cp:revision>
  <cp:lastPrinted>2016-03-08T00:16:00Z</cp:lastPrinted>
  <dcterms:created xsi:type="dcterms:W3CDTF">2017-11-08T23:43:00Z</dcterms:created>
  <dcterms:modified xsi:type="dcterms:W3CDTF">2017-11-09T00:58:00Z</dcterms:modified>
</cp:coreProperties>
</file>